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E1A0E" w:rsidRDefault="004E1A0E">
      <w:pPr>
        <w:spacing w:line="360" w:lineRule="auto"/>
        <w:jc w:val="both"/>
        <w:rPr>
          <w:rFonts w:ascii="Verdana" w:eastAsia="Verdana" w:hAnsi="Verdana" w:cs="Verdana"/>
          <w:sz w:val="20"/>
          <w:szCs w:val="20"/>
        </w:rPr>
      </w:pPr>
    </w:p>
    <w:p w14:paraId="00000002" w14:textId="77777777" w:rsidR="004E1A0E" w:rsidRDefault="0062070C">
      <w:pPr>
        <w:spacing w:line="360" w:lineRule="auto"/>
        <w:jc w:val="center"/>
        <w:rPr>
          <w:rFonts w:ascii="Verdana" w:eastAsia="Verdana" w:hAnsi="Verdana" w:cs="Verdana"/>
          <w:b/>
          <w:sz w:val="32"/>
          <w:szCs w:val="32"/>
          <w:u w:val="single"/>
        </w:rPr>
      </w:pPr>
      <w:r>
        <w:rPr>
          <w:rFonts w:ascii="Verdana" w:eastAsia="Verdana" w:hAnsi="Verdana" w:cs="Verdana"/>
          <w:b/>
          <w:sz w:val="32"/>
          <w:szCs w:val="32"/>
          <w:u w:val="single"/>
        </w:rPr>
        <w:t>BASIN BÜLTENİ</w:t>
      </w:r>
    </w:p>
    <w:p w14:paraId="00000003" w14:textId="77777777" w:rsidR="004E1A0E" w:rsidRDefault="0062070C">
      <w:pPr>
        <w:spacing w:line="360" w:lineRule="auto"/>
        <w:jc w:val="center"/>
        <w:rPr>
          <w:rFonts w:ascii="Verdana" w:eastAsia="Verdana" w:hAnsi="Verdana" w:cs="Verdana"/>
          <w:b/>
          <w:sz w:val="28"/>
          <w:szCs w:val="28"/>
        </w:rPr>
      </w:pPr>
      <w:r>
        <w:rPr>
          <w:rFonts w:ascii="Verdana" w:eastAsia="Verdana" w:hAnsi="Verdana" w:cs="Verdana"/>
          <w:b/>
          <w:sz w:val="28"/>
          <w:szCs w:val="28"/>
        </w:rPr>
        <w:t>Kentler, Etki Yatırımı ile Kalkınacak</w:t>
      </w:r>
    </w:p>
    <w:p w14:paraId="00000004" w14:textId="7BDB725D" w:rsidR="004E1A0E" w:rsidRDefault="0062070C">
      <w:pPr>
        <w:spacing w:line="360" w:lineRule="auto"/>
        <w:jc w:val="center"/>
        <w:rPr>
          <w:rFonts w:ascii="Verdana" w:eastAsia="Verdana" w:hAnsi="Verdana" w:cs="Verdana"/>
          <w:b/>
        </w:rPr>
      </w:pPr>
      <w:r>
        <w:rPr>
          <w:rFonts w:ascii="Verdana" w:eastAsia="Verdana" w:hAnsi="Verdana" w:cs="Verdana"/>
          <w:b/>
        </w:rPr>
        <w:t xml:space="preserve">Etki Yatırımı Danışma Kurulu (EYDK) ve </w:t>
      </w:r>
      <w:proofErr w:type="spellStart"/>
      <w:r w:rsidR="00ED415E">
        <w:rPr>
          <w:rFonts w:ascii="Verdana" w:eastAsia="Verdana" w:hAnsi="Verdana" w:cs="Verdana"/>
          <w:b/>
        </w:rPr>
        <w:t>The</w:t>
      </w:r>
      <w:proofErr w:type="spellEnd"/>
      <w:r w:rsidR="00ED415E">
        <w:rPr>
          <w:rFonts w:ascii="Verdana" w:eastAsia="Verdana" w:hAnsi="Verdana" w:cs="Verdana"/>
          <w:b/>
        </w:rPr>
        <w:t xml:space="preserve"> </w:t>
      </w:r>
      <w:r>
        <w:rPr>
          <w:rFonts w:ascii="Verdana" w:eastAsia="Verdana" w:hAnsi="Verdana" w:cs="Verdana"/>
          <w:b/>
        </w:rPr>
        <w:t xml:space="preserve">Global </w:t>
      </w:r>
      <w:proofErr w:type="spellStart"/>
      <w:r>
        <w:rPr>
          <w:rFonts w:ascii="Verdana" w:eastAsia="Verdana" w:hAnsi="Verdana" w:cs="Verdana"/>
          <w:b/>
        </w:rPr>
        <w:t>Steering</w:t>
      </w:r>
      <w:proofErr w:type="spellEnd"/>
      <w:r>
        <w:rPr>
          <w:rFonts w:ascii="Verdana" w:eastAsia="Verdana" w:hAnsi="Verdana" w:cs="Verdana"/>
          <w:b/>
        </w:rPr>
        <w:t xml:space="preserve"> </w:t>
      </w:r>
      <w:proofErr w:type="spellStart"/>
      <w:r>
        <w:rPr>
          <w:rFonts w:ascii="Verdana" w:eastAsia="Verdana" w:hAnsi="Verdana" w:cs="Verdana"/>
          <w:b/>
        </w:rPr>
        <w:t>Group</w:t>
      </w:r>
      <w:proofErr w:type="spellEnd"/>
      <w:r>
        <w:rPr>
          <w:rFonts w:ascii="Verdana" w:eastAsia="Verdana" w:hAnsi="Verdana" w:cs="Verdana"/>
          <w:b/>
        </w:rPr>
        <w:t xml:space="preserve"> </w:t>
      </w:r>
      <w:proofErr w:type="spellStart"/>
      <w:r>
        <w:rPr>
          <w:rFonts w:ascii="Verdana" w:eastAsia="Verdana" w:hAnsi="Verdana" w:cs="Verdana"/>
          <w:b/>
        </w:rPr>
        <w:t>for</w:t>
      </w:r>
      <w:proofErr w:type="spellEnd"/>
      <w:r>
        <w:rPr>
          <w:rFonts w:ascii="Verdana" w:eastAsia="Verdana" w:hAnsi="Verdana" w:cs="Verdana"/>
          <w:b/>
        </w:rPr>
        <w:t xml:space="preserve"> </w:t>
      </w:r>
      <w:proofErr w:type="spellStart"/>
      <w:r>
        <w:rPr>
          <w:rFonts w:ascii="Verdana" w:eastAsia="Verdana" w:hAnsi="Verdana" w:cs="Verdana"/>
          <w:b/>
        </w:rPr>
        <w:t>Impact</w:t>
      </w:r>
      <w:proofErr w:type="spellEnd"/>
      <w:r>
        <w:rPr>
          <w:rFonts w:ascii="Verdana" w:eastAsia="Verdana" w:hAnsi="Verdana" w:cs="Verdana"/>
          <w:b/>
        </w:rPr>
        <w:t xml:space="preserve"> </w:t>
      </w:r>
      <w:proofErr w:type="spellStart"/>
      <w:r>
        <w:rPr>
          <w:rFonts w:ascii="Verdana" w:eastAsia="Verdana" w:hAnsi="Verdana" w:cs="Verdana"/>
          <w:b/>
        </w:rPr>
        <w:t>Investment</w:t>
      </w:r>
      <w:proofErr w:type="spellEnd"/>
      <w:r>
        <w:rPr>
          <w:rFonts w:ascii="Verdana" w:eastAsia="Verdana" w:hAnsi="Verdana" w:cs="Verdana"/>
          <w:b/>
        </w:rPr>
        <w:t xml:space="preserve"> (GSG), Türkiye'de daha dayanıklı ve kapsayıcı kentlere giden yolda güçlerini birleştirdi. Ortaya konulan “Kentsel İyileşme ve İlerleme” çerçevesi, bütüncül </w:t>
      </w:r>
      <w:r w:rsidR="00E94869">
        <w:rPr>
          <w:rFonts w:ascii="Verdana" w:eastAsia="Verdana" w:hAnsi="Verdana" w:cs="Verdana"/>
          <w:b/>
        </w:rPr>
        <w:t>planlamayı</w:t>
      </w:r>
      <w:r>
        <w:rPr>
          <w:rFonts w:ascii="Verdana" w:eastAsia="Verdana" w:hAnsi="Verdana" w:cs="Verdana"/>
          <w:b/>
        </w:rPr>
        <w:t>, topluluk</w:t>
      </w:r>
      <w:r w:rsidR="000F018F">
        <w:rPr>
          <w:rFonts w:ascii="Verdana" w:eastAsia="Verdana" w:hAnsi="Verdana" w:cs="Verdana"/>
          <w:b/>
        </w:rPr>
        <w:t>ları güçlendirmeyi</w:t>
      </w:r>
      <w:r>
        <w:rPr>
          <w:rFonts w:ascii="Verdana" w:eastAsia="Verdana" w:hAnsi="Verdana" w:cs="Verdana"/>
          <w:b/>
        </w:rPr>
        <w:t>, paydaş ilişkileri yönetimini ve sürdürülebilir sermayeye ve ticari imkanlara erişimi temel alanlar olarak ele alıyor. Çerçeve</w:t>
      </w:r>
      <w:r w:rsidR="00ED415E">
        <w:rPr>
          <w:rFonts w:ascii="Verdana" w:eastAsia="Verdana" w:hAnsi="Verdana" w:cs="Verdana"/>
          <w:b/>
        </w:rPr>
        <w:t xml:space="preserve">nin, </w:t>
      </w:r>
      <w:r w:rsidR="00FB0D33">
        <w:rPr>
          <w:rFonts w:ascii="Verdana" w:eastAsia="Verdana" w:hAnsi="Verdana" w:cs="Verdana"/>
          <w:b/>
        </w:rPr>
        <w:t xml:space="preserve">Trakya bölgesinde </w:t>
      </w:r>
      <w:r w:rsidR="00ED415E">
        <w:rPr>
          <w:rFonts w:ascii="Verdana" w:eastAsia="Verdana" w:hAnsi="Verdana" w:cs="Verdana"/>
          <w:b/>
        </w:rPr>
        <w:t xml:space="preserve">bir </w:t>
      </w:r>
      <w:r>
        <w:rPr>
          <w:rFonts w:ascii="Verdana" w:eastAsia="Verdana" w:hAnsi="Verdana" w:cs="Verdana"/>
          <w:b/>
        </w:rPr>
        <w:t>pilot proje</w:t>
      </w:r>
      <w:r w:rsidR="00ED415E">
        <w:rPr>
          <w:rFonts w:ascii="Verdana" w:eastAsia="Verdana" w:hAnsi="Verdana" w:cs="Verdana"/>
          <w:b/>
        </w:rPr>
        <w:t xml:space="preserve"> ile</w:t>
      </w:r>
      <w:r>
        <w:rPr>
          <w:rFonts w:ascii="Verdana" w:eastAsia="Verdana" w:hAnsi="Verdana" w:cs="Verdana"/>
          <w:b/>
        </w:rPr>
        <w:t xml:space="preserve"> sahaya </w:t>
      </w:r>
      <w:r w:rsidR="00ED415E">
        <w:rPr>
          <w:rFonts w:ascii="Verdana" w:eastAsia="Verdana" w:hAnsi="Verdana" w:cs="Verdana"/>
          <w:b/>
        </w:rPr>
        <w:t>yansıtılması da planlanıyor</w:t>
      </w:r>
      <w:r>
        <w:rPr>
          <w:rFonts w:ascii="Verdana" w:eastAsia="Verdana" w:hAnsi="Verdana" w:cs="Verdana"/>
          <w:b/>
        </w:rPr>
        <w:t xml:space="preserve">. Etki yatırımı, trilyon dolarlık küresel bir pazar olarak, sosyal ve çevresel alanda </w:t>
      </w:r>
      <w:r w:rsidR="00ED415E">
        <w:rPr>
          <w:rFonts w:ascii="Verdana" w:eastAsia="Verdana" w:hAnsi="Verdana" w:cs="Verdana"/>
          <w:b/>
        </w:rPr>
        <w:t>pozitif etki oluşturarak finansal getiri elde eden</w:t>
      </w:r>
      <w:r>
        <w:rPr>
          <w:rFonts w:ascii="Verdana" w:eastAsia="Verdana" w:hAnsi="Verdana" w:cs="Verdana"/>
          <w:b/>
        </w:rPr>
        <w:t xml:space="preserve"> bir özel sektör</w:t>
      </w:r>
      <w:r w:rsidR="00ED415E">
        <w:rPr>
          <w:rFonts w:ascii="Verdana" w:eastAsia="Verdana" w:hAnsi="Verdana" w:cs="Verdana"/>
          <w:b/>
        </w:rPr>
        <w:t xml:space="preserve"> anlayışına geçişi</w:t>
      </w:r>
      <w:r>
        <w:rPr>
          <w:rFonts w:ascii="Verdana" w:eastAsia="Verdana" w:hAnsi="Verdana" w:cs="Verdana"/>
          <w:b/>
        </w:rPr>
        <w:t xml:space="preserve"> savunuyor.</w:t>
      </w:r>
      <w:r w:rsidR="00ED415E">
        <w:rPr>
          <w:rFonts w:ascii="Verdana" w:eastAsia="Verdana" w:hAnsi="Verdana" w:cs="Verdana"/>
          <w:b/>
        </w:rPr>
        <w:t xml:space="preserve"> Bu doğrultuda kentler, etki yatırımları için </w:t>
      </w:r>
      <w:r w:rsidR="00E94869">
        <w:rPr>
          <w:rFonts w:ascii="Verdana" w:eastAsia="Verdana" w:hAnsi="Verdana" w:cs="Verdana"/>
          <w:b/>
        </w:rPr>
        <w:t xml:space="preserve">çok </w:t>
      </w:r>
      <w:r w:rsidR="00ED415E">
        <w:rPr>
          <w:rFonts w:ascii="Verdana" w:eastAsia="Verdana" w:hAnsi="Verdana" w:cs="Verdana"/>
          <w:b/>
        </w:rPr>
        <w:t xml:space="preserve">önemli fırsatlar sunuyor. </w:t>
      </w:r>
    </w:p>
    <w:p w14:paraId="00000005" w14:textId="3EB2DDB6" w:rsidR="004E1A0E" w:rsidRDefault="00ED415E" w:rsidP="00831F86">
      <w:pPr>
        <w:spacing w:line="360" w:lineRule="auto"/>
        <w:jc w:val="both"/>
        <w:rPr>
          <w:rFonts w:ascii="Verdana" w:eastAsia="Verdana" w:hAnsi="Verdana" w:cs="Verdana"/>
          <w:sz w:val="20"/>
          <w:szCs w:val="20"/>
        </w:rPr>
      </w:pPr>
      <w:r>
        <w:rPr>
          <w:rFonts w:ascii="Verdana" w:eastAsia="Verdana" w:hAnsi="Verdana" w:cs="Verdana"/>
          <w:sz w:val="20"/>
          <w:szCs w:val="20"/>
        </w:rPr>
        <w:t xml:space="preserve">Küresel ölçekte </w:t>
      </w:r>
      <w:r w:rsidR="0062070C">
        <w:rPr>
          <w:rFonts w:ascii="Verdana" w:eastAsia="Verdana" w:hAnsi="Verdana" w:cs="Verdana"/>
          <w:sz w:val="20"/>
          <w:szCs w:val="20"/>
        </w:rPr>
        <w:t>etki yatırımı liderlerini bir araya getirerek</w:t>
      </w:r>
      <w:r>
        <w:rPr>
          <w:rFonts w:ascii="Verdana" w:eastAsia="Verdana" w:hAnsi="Verdana" w:cs="Verdana"/>
          <w:sz w:val="20"/>
          <w:szCs w:val="20"/>
        </w:rPr>
        <w:t>,</w:t>
      </w:r>
      <w:r w:rsidR="0062070C">
        <w:rPr>
          <w:rFonts w:ascii="Verdana" w:eastAsia="Verdana" w:hAnsi="Verdana" w:cs="Verdana"/>
          <w:sz w:val="20"/>
          <w:szCs w:val="20"/>
        </w:rPr>
        <w:t xml:space="preserve"> ekonomileri tüm insanlığa ve gezegenimize fayda sağlayacak şekilde dönüştürmeyi amaçlayan GSG, mevcut kentleşme süreçlerinin yarattığı riskleri Sürdürülebilir Kalkınma Amaçlarına (SKA) ulaşılmasında bir engel olarak tanımlayarak, Temmuz 2022'de “Enformel Yerleşimler: Artık Görünmez Değiller” başlıklı eylem çağrısı belgesini yayınladı. GSG ekosistemindeki 35 ulusal danışma kurulundan birisi olan EYDK; yerel proje partnerleri Ankara Üniversitesi Uygulamalı Bilimler Fakültesi, Arz Portföy, Trakya Kalkınma Ajansı ve Türkiye Sınai Kalkınma Bankası (TSKB) Gayrimenkul </w:t>
      </w:r>
      <w:proofErr w:type="spellStart"/>
      <w:r w:rsidR="0062070C">
        <w:rPr>
          <w:rFonts w:ascii="Verdana" w:eastAsia="Verdana" w:hAnsi="Verdana" w:cs="Verdana"/>
          <w:sz w:val="20"/>
          <w:szCs w:val="20"/>
        </w:rPr>
        <w:t>Değerleme’nin</w:t>
      </w:r>
      <w:proofErr w:type="spellEnd"/>
      <w:r w:rsidR="0062070C">
        <w:rPr>
          <w:rFonts w:ascii="Verdana" w:eastAsia="Verdana" w:hAnsi="Verdana" w:cs="Verdana"/>
          <w:sz w:val="20"/>
          <w:szCs w:val="20"/>
        </w:rPr>
        <w:t xml:space="preserve"> ve </w:t>
      </w:r>
      <w:proofErr w:type="spellStart"/>
      <w:r w:rsidR="0062070C">
        <w:rPr>
          <w:rFonts w:ascii="Verdana" w:eastAsia="Verdana" w:hAnsi="Verdana" w:cs="Verdana"/>
          <w:sz w:val="20"/>
          <w:szCs w:val="20"/>
        </w:rPr>
        <w:t>çalıştay</w:t>
      </w:r>
      <w:proofErr w:type="spellEnd"/>
      <w:r w:rsidR="0062070C">
        <w:rPr>
          <w:rFonts w:ascii="Verdana" w:eastAsia="Verdana" w:hAnsi="Verdana" w:cs="Verdana"/>
          <w:sz w:val="20"/>
          <w:szCs w:val="20"/>
        </w:rPr>
        <w:t xml:space="preserve"> partneri </w:t>
      </w:r>
      <w:proofErr w:type="spellStart"/>
      <w:r w:rsidR="0062070C">
        <w:rPr>
          <w:rFonts w:ascii="Verdana" w:eastAsia="Verdana" w:hAnsi="Verdana" w:cs="Verdana"/>
          <w:sz w:val="20"/>
          <w:szCs w:val="20"/>
        </w:rPr>
        <w:t>urbanOvation’ın</w:t>
      </w:r>
      <w:proofErr w:type="spellEnd"/>
      <w:r w:rsidR="0062070C">
        <w:rPr>
          <w:rFonts w:ascii="Verdana" w:eastAsia="Verdana" w:hAnsi="Verdana" w:cs="Verdana"/>
          <w:sz w:val="20"/>
          <w:szCs w:val="20"/>
        </w:rPr>
        <w:t xml:space="preserve"> desteğiyle, </w:t>
      </w:r>
      <w:proofErr w:type="spellStart"/>
      <w:r w:rsidR="0062070C">
        <w:rPr>
          <w:rFonts w:ascii="Verdana" w:eastAsia="Verdana" w:hAnsi="Verdana" w:cs="Verdana"/>
          <w:sz w:val="20"/>
          <w:szCs w:val="20"/>
        </w:rPr>
        <w:t>GSG’nin</w:t>
      </w:r>
      <w:proofErr w:type="spellEnd"/>
      <w:r w:rsidR="0062070C">
        <w:rPr>
          <w:rFonts w:ascii="Verdana" w:eastAsia="Verdana" w:hAnsi="Verdana" w:cs="Verdana"/>
          <w:sz w:val="20"/>
          <w:szCs w:val="20"/>
        </w:rPr>
        <w:t xml:space="preserve"> bu eylem çağrısını </w:t>
      </w:r>
      <w:r>
        <w:rPr>
          <w:rFonts w:ascii="Verdana" w:eastAsia="Verdana" w:hAnsi="Verdana" w:cs="Verdana"/>
          <w:sz w:val="20"/>
          <w:szCs w:val="20"/>
        </w:rPr>
        <w:t xml:space="preserve">Türkiye’nin </w:t>
      </w:r>
      <w:r w:rsidR="0062070C">
        <w:rPr>
          <w:rFonts w:ascii="Verdana" w:eastAsia="Verdana" w:hAnsi="Verdana" w:cs="Verdana"/>
          <w:sz w:val="20"/>
          <w:szCs w:val="20"/>
        </w:rPr>
        <w:t>koşulları</w:t>
      </w:r>
      <w:r>
        <w:rPr>
          <w:rFonts w:ascii="Verdana" w:eastAsia="Verdana" w:hAnsi="Verdana" w:cs="Verdana"/>
          <w:sz w:val="20"/>
          <w:szCs w:val="20"/>
        </w:rPr>
        <w:t>nı</w:t>
      </w:r>
      <w:r w:rsidR="0062070C">
        <w:rPr>
          <w:rFonts w:ascii="Verdana" w:eastAsia="Verdana" w:hAnsi="Verdana" w:cs="Verdana"/>
          <w:sz w:val="20"/>
          <w:szCs w:val="20"/>
        </w:rPr>
        <w:t xml:space="preserve"> gözeterek daha kapsamlı bir noktaya taşıdı. </w:t>
      </w:r>
      <w:r>
        <w:rPr>
          <w:rFonts w:ascii="Verdana" w:eastAsia="Verdana" w:hAnsi="Verdana" w:cs="Verdana"/>
          <w:sz w:val="20"/>
          <w:szCs w:val="20"/>
        </w:rPr>
        <w:t>K</w:t>
      </w:r>
      <w:r w:rsidR="0062070C">
        <w:rPr>
          <w:rFonts w:ascii="Verdana" w:eastAsia="Verdana" w:hAnsi="Verdana" w:cs="Verdana"/>
          <w:sz w:val="20"/>
          <w:szCs w:val="20"/>
        </w:rPr>
        <w:t xml:space="preserve">entsel dayanıklılık, </w:t>
      </w:r>
      <w:r>
        <w:rPr>
          <w:rFonts w:ascii="Verdana" w:eastAsia="Verdana" w:hAnsi="Verdana" w:cs="Verdana"/>
          <w:sz w:val="20"/>
          <w:szCs w:val="20"/>
        </w:rPr>
        <w:t xml:space="preserve">halihazırda </w:t>
      </w:r>
      <w:proofErr w:type="spellStart"/>
      <w:r w:rsidR="0062070C">
        <w:rPr>
          <w:rFonts w:ascii="Verdana" w:eastAsia="Verdana" w:hAnsi="Verdana" w:cs="Verdana"/>
          <w:sz w:val="20"/>
          <w:szCs w:val="20"/>
        </w:rPr>
        <w:t>EYDK'nın</w:t>
      </w:r>
      <w:proofErr w:type="spellEnd"/>
      <w:r w:rsidR="0062070C">
        <w:rPr>
          <w:rFonts w:ascii="Verdana" w:eastAsia="Verdana" w:hAnsi="Verdana" w:cs="Verdana"/>
          <w:sz w:val="20"/>
          <w:szCs w:val="20"/>
        </w:rPr>
        <w:t xml:space="preserve"> Türkiye etki yatırımı ekosistemi tarafından belirlenen stratejik temaları arasında yer alıyor.</w:t>
      </w:r>
    </w:p>
    <w:p w14:paraId="00000006" w14:textId="7CF16A8B" w:rsidR="004E1A0E" w:rsidRDefault="0062070C" w:rsidP="00831F86">
      <w:pPr>
        <w:spacing w:line="360" w:lineRule="auto"/>
        <w:jc w:val="both"/>
        <w:rPr>
          <w:rFonts w:ascii="Verdana" w:eastAsia="Verdana" w:hAnsi="Verdana" w:cs="Verdana"/>
          <w:sz w:val="20"/>
          <w:szCs w:val="20"/>
        </w:rPr>
      </w:pPr>
      <w:r>
        <w:rPr>
          <w:rFonts w:ascii="Verdana" w:eastAsia="Verdana" w:hAnsi="Verdana" w:cs="Verdana"/>
          <w:sz w:val="20"/>
          <w:szCs w:val="20"/>
        </w:rPr>
        <w:t>“</w:t>
      </w:r>
      <w:r w:rsidR="00ED415E">
        <w:rPr>
          <w:rFonts w:ascii="Verdana" w:eastAsia="Verdana" w:hAnsi="Verdana" w:cs="Verdana"/>
          <w:sz w:val="20"/>
          <w:szCs w:val="20"/>
        </w:rPr>
        <w:t xml:space="preserve">Etki Yatırımı Odağında </w:t>
      </w:r>
      <w:r>
        <w:rPr>
          <w:rFonts w:ascii="Verdana" w:eastAsia="Verdana" w:hAnsi="Verdana" w:cs="Verdana"/>
          <w:sz w:val="20"/>
          <w:szCs w:val="20"/>
        </w:rPr>
        <w:t xml:space="preserve">Türkiye'nin Kentsel İyileşme ve İlerleme Potansiyeli” başlıklı rapor, TSKB ev sahipliğinde düzenlenen özel bir </w:t>
      </w:r>
      <w:proofErr w:type="spellStart"/>
      <w:r>
        <w:rPr>
          <w:rFonts w:ascii="Verdana" w:eastAsia="Verdana" w:hAnsi="Verdana" w:cs="Verdana"/>
          <w:sz w:val="20"/>
          <w:szCs w:val="20"/>
        </w:rPr>
        <w:t>lansman</w:t>
      </w:r>
      <w:proofErr w:type="spellEnd"/>
      <w:r>
        <w:rPr>
          <w:rFonts w:ascii="Verdana" w:eastAsia="Verdana" w:hAnsi="Verdana" w:cs="Verdana"/>
          <w:sz w:val="20"/>
          <w:szCs w:val="20"/>
        </w:rPr>
        <w:t xml:space="preserve"> etkinliği</w:t>
      </w:r>
      <w:r w:rsidR="00FB0D33">
        <w:rPr>
          <w:rFonts w:ascii="Verdana" w:eastAsia="Verdana" w:hAnsi="Verdana" w:cs="Verdana"/>
          <w:sz w:val="20"/>
          <w:szCs w:val="20"/>
        </w:rPr>
        <w:t>yl</w:t>
      </w:r>
      <w:r>
        <w:rPr>
          <w:rFonts w:ascii="Verdana" w:eastAsia="Verdana" w:hAnsi="Verdana" w:cs="Verdana"/>
          <w:sz w:val="20"/>
          <w:szCs w:val="20"/>
        </w:rPr>
        <w:t xml:space="preserve">e kamuoyuyla paylaşıldı. </w:t>
      </w:r>
      <w:r w:rsidR="00B14047">
        <w:rPr>
          <w:rFonts w:ascii="Verdana" w:eastAsia="Verdana" w:hAnsi="Verdana" w:cs="Verdana"/>
          <w:sz w:val="20"/>
          <w:szCs w:val="20"/>
        </w:rPr>
        <w:t xml:space="preserve">Rapor, </w:t>
      </w:r>
      <w:proofErr w:type="spellStart"/>
      <w:r w:rsidR="00B14047">
        <w:rPr>
          <w:rFonts w:ascii="Verdana" w:eastAsia="Verdana" w:hAnsi="Verdana" w:cs="Verdana"/>
          <w:sz w:val="20"/>
          <w:szCs w:val="20"/>
        </w:rPr>
        <w:t>hanehalkı</w:t>
      </w:r>
      <w:proofErr w:type="spellEnd"/>
      <w:r w:rsidR="00B14047">
        <w:rPr>
          <w:rFonts w:ascii="Verdana" w:eastAsia="Verdana" w:hAnsi="Verdana" w:cs="Verdana"/>
          <w:sz w:val="20"/>
          <w:szCs w:val="20"/>
        </w:rPr>
        <w:t xml:space="preserve"> seviyesinden il ölçeğine ve ulusal stratejilere kadar her kademede hayata geçirilebilecek, etki ölçümü ve yönetimi kapsamında veriye dayalı</w:t>
      </w:r>
      <w:r w:rsidR="006F16E0">
        <w:rPr>
          <w:rFonts w:ascii="Verdana" w:eastAsia="Verdana" w:hAnsi="Verdana" w:cs="Verdana"/>
          <w:sz w:val="20"/>
          <w:szCs w:val="20"/>
        </w:rPr>
        <w:t xml:space="preserve"> ve</w:t>
      </w:r>
      <w:r w:rsidR="00E94869">
        <w:rPr>
          <w:rFonts w:ascii="Verdana" w:eastAsia="Verdana" w:hAnsi="Verdana" w:cs="Verdana"/>
          <w:sz w:val="20"/>
          <w:szCs w:val="20"/>
        </w:rPr>
        <w:t xml:space="preserve"> önerdiği kentsel araç setiyle</w:t>
      </w:r>
      <w:r w:rsidR="00B14047">
        <w:rPr>
          <w:rFonts w:ascii="Verdana" w:eastAsia="Verdana" w:hAnsi="Verdana" w:cs="Verdana"/>
          <w:sz w:val="20"/>
          <w:szCs w:val="20"/>
        </w:rPr>
        <w:t xml:space="preserve"> kapsayıcı, </w:t>
      </w:r>
      <w:r w:rsidR="00E94869">
        <w:rPr>
          <w:rFonts w:ascii="Verdana" w:eastAsia="Verdana" w:hAnsi="Verdana" w:cs="Verdana"/>
          <w:sz w:val="20"/>
          <w:szCs w:val="20"/>
        </w:rPr>
        <w:t xml:space="preserve">sistemli, </w:t>
      </w:r>
      <w:r w:rsidR="00B14047">
        <w:rPr>
          <w:rFonts w:ascii="Verdana" w:eastAsia="Verdana" w:hAnsi="Verdana" w:cs="Verdana"/>
          <w:sz w:val="20"/>
          <w:szCs w:val="20"/>
        </w:rPr>
        <w:t xml:space="preserve">şeffaf, </w:t>
      </w:r>
      <w:proofErr w:type="spellStart"/>
      <w:r w:rsidR="00B14047">
        <w:rPr>
          <w:rFonts w:ascii="Verdana" w:eastAsia="Verdana" w:hAnsi="Verdana" w:cs="Verdana"/>
          <w:sz w:val="20"/>
          <w:szCs w:val="20"/>
        </w:rPr>
        <w:t>multidisipliner</w:t>
      </w:r>
      <w:proofErr w:type="spellEnd"/>
      <w:r w:rsidR="00B14047">
        <w:rPr>
          <w:rFonts w:ascii="Verdana" w:eastAsia="Verdana" w:hAnsi="Verdana" w:cs="Verdana"/>
          <w:sz w:val="20"/>
          <w:szCs w:val="20"/>
        </w:rPr>
        <w:t xml:space="preserve"> ve teknoloji odaklı yeni bir çerçeve sunuyor. </w:t>
      </w:r>
      <w:r w:rsidR="006F16E0">
        <w:rPr>
          <w:rFonts w:ascii="Verdana" w:eastAsia="Verdana" w:hAnsi="Verdana" w:cs="Verdana"/>
          <w:sz w:val="20"/>
          <w:szCs w:val="20"/>
        </w:rPr>
        <w:t>Çerçeve, s</w:t>
      </w:r>
      <w:r w:rsidR="00B14047">
        <w:rPr>
          <w:rFonts w:ascii="Verdana" w:eastAsia="Verdana" w:hAnsi="Verdana" w:cs="Verdana"/>
          <w:sz w:val="20"/>
          <w:szCs w:val="20"/>
        </w:rPr>
        <w:t xml:space="preserve">ürdürülebilirlik odaklı tahvil ve kira sertifikası ihraçlarından tematik etki fonlarına, kalkınma finansmanından sonuç odaklı sözleşmelere kadar bir dizi etki </w:t>
      </w:r>
      <w:r w:rsidR="00E94869">
        <w:rPr>
          <w:rFonts w:ascii="Verdana" w:eastAsia="Verdana" w:hAnsi="Verdana" w:cs="Verdana"/>
          <w:sz w:val="20"/>
          <w:szCs w:val="20"/>
        </w:rPr>
        <w:t>odaklı finansal araç ve stratejinin yanı sıra, projelerin ticari potansiyellerini sürdürülebilir şekilde artıracak yaklaşımlar</w:t>
      </w:r>
      <w:r w:rsidR="006F16E0">
        <w:rPr>
          <w:rFonts w:ascii="Verdana" w:eastAsia="Verdana" w:hAnsi="Verdana" w:cs="Verdana"/>
          <w:sz w:val="20"/>
          <w:szCs w:val="20"/>
        </w:rPr>
        <w:t>ı</w:t>
      </w:r>
      <w:r w:rsidR="00E94869">
        <w:rPr>
          <w:rFonts w:ascii="Verdana" w:eastAsia="Verdana" w:hAnsi="Verdana" w:cs="Verdana"/>
          <w:sz w:val="20"/>
          <w:szCs w:val="20"/>
        </w:rPr>
        <w:t xml:space="preserve"> da </w:t>
      </w:r>
      <w:r w:rsidR="006F16E0">
        <w:rPr>
          <w:rFonts w:ascii="Verdana" w:eastAsia="Verdana" w:hAnsi="Verdana" w:cs="Verdana"/>
          <w:sz w:val="20"/>
          <w:szCs w:val="20"/>
        </w:rPr>
        <w:t>içeriyor</w:t>
      </w:r>
      <w:r w:rsidR="00E94869">
        <w:rPr>
          <w:rFonts w:ascii="Verdana" w:eastAsia="Verdana" w:hAnsi="Verdana" w:cs="Verdana"/>
          <w:sz w:val="20"/>
          <w:szCs w:val="20"/>
        </w:rPr>
        <w:t>.</w:t>
      </w:r>
      <w:r w:rsidR="006F16E0">
        <w:rPr>
          <w:rFonts w:ascii="Verdana" w:eastAsia="Verdana" w:hAnsi="Verdana" w:cs="Verdana"/>
          <w:sz w:val="20"/>
          <w:szCs w:val="20"/>
        </w:rPr>
        <w:t xml:space="preserve"> Ye</w:t>
      </w:r>
      <w:r>
        <w:rPr>
          <w:rFonts w:ascii="Verdana" w:eastAsia="Verdana" w:hAnsi="Verdana" w:cs="Verdana"/>
          <w:sz w:val="20"/>
          <w:szCs w:val="20"/>
        </w:rPr>
        <w:t>ni çerçevenin, önümüzdeki aylarda Trakya bölgesinde pilot proje olarak uygulanması da planlanıyor.</w:t>
      </w:r>
    </w:p>
    <w:p w14:paraId="23FF162A" w14:textId="68D800CD" w:rsidR="006F16E0" w:rsidRDefault="000F018F" w:rsidP="00831F86">
      <w:pPr>
        <w:spacing w:line="360" w:lineRule="auto"/>
        <w:jc w:val="both"/>
        <w:rPr>
          <w:rFonts w:ascii="Verdana" w:eastAsia="Verdana" w:hAnsi="Verdana" w:cs="Verdana"/>
          <w:sz w:val="20"/>
          <w:szCs w:val="20"/>
        </w:rPr>
      </w:pPr>
      <w:r>
        <w:rPr>
          <w:rFonts w:ascii="Verdana" w:eastAsia="Verdana" w:hAnsi="Verdana" w:cs="Verdana"/>
          <w:sz w:val="20"/>
          <w:szCs w:val="20"/>
        </w:rPr>
        <w:lastRenderedPageBreak/>
        <w:t xml:space="preserve">Açılış konuşmaları, </w:t>
      </w:r>
      <w:r w:rsidR="0062070C" w:rsidRPr="006F16E0">
        <w:rPr>
          <w:rFonts w:ascii="Verdana" w:eastAsia="Verdana" w:hAnsi="Verdana" w:cs="Verdana"/>
          <w:sz w:val="20"/>
          <w:szCs w:val="20"/>
        </w:rPr>
        <w:t>TSKB Genel Müdür Yardımcısı Meral Murathan</w:t>
      </w:r>
      <w:r>
        <w:rPr>
          <w:rFonts w:ascii="Verdana" w:eastAsia="Verdana" w:hAnsi="Verdana" w:cs="Verdana"/>
          <w:sz w:val="20"/>
          <w:szCs w:val="20"/>
        </w:rPr>
        <w:t xml:space="preserve">, </w:t>
      </w:r>
      <w:r w:rsidRPr="000F018F">
        <w:rPr>
          <w:rFonts w:ascii="Verdana" w:eastAsia="Verdana" w:hAnsi="Verdana" w:cs="Verdana"/>
          <w:sz w:val="20"/>
          <w:szCs w:val="20"/>
        </w:rPr>
        <w:t xml:space="preserve">EYDK Başkanı Şafak </w:t>
      </w:r>
      <w:proofErr w:type="spellStart"/>
      <w:r w:rsidRPr="000F018F">
        <w:rPr>
          <w:rFonts w:ascii="Verdana" w:eastAsia="Verdana" w:hAnsi="Verdana" w:cs="Verdana"/>
          <w:sz w:val="20"/>
          <w:szCs w:val="20"/>
        </w:rPr>
        <w:t>Müderrisgil</w:t>
      </w:r>
      <w:proofErr w:type="spellEnd"/>
      <w:r>
        <w:rPr>
          <w:rFonts w:ascii="Verdana" w:eastAsia="Verdana" w:hAnsi="Verdana" w:cs="Verdana"/>
          <w:sz w:val="20"/>
          <w:szCs w:val="20"/>
        </w:rPr>
        <w:t xml:space="preserve"> ve</w:t>
      </w:r>
      <w:r w:rsidR="00886E1E">
        <w:rPr>
          <w:rFonts w:ascii="Verdana" w:eastAsia="Verdana" w:hAnsi="Verdana" w:cs="Verdana"/>
          <w:sz w:val="20"/>
          <w:szCs w:val="20"/>
        </w:rPr>
        <w:t xml:space="preserve"> </w:t>
      </w:r>
      <w:r w:rsidR="00886E1E" w:rsidRPr="00886E1E">
        <w:rPr>
          <w:rFonts w:ascii="Verdana" w:eastAsia="Verdana" w:hAnsi="Verdana" w:cs="Verdana"/>
          <w:sz w:val="20"/>
          <w:szCs w:val="20"/>
        </w:rPr>
        <w:t xml:space="preserve">GSG Pazar Geliştirmeden Sorumlu Direktörü </w:t>
      </w:r>
      <w:proofErr w:type="spellStart"/>
      <w:r w:rsidR="00886E1E" w:rsidRPr="00886E1E">
        <w:rPr>
          <w:rFonts w:ascii="Verdana" w:eastAsia="Verdana" w:hAnsi="Verdana" w:cs="Verdana"/>
          <w:sz w:val="20"/>
          <w:szCs w:val="20"/>
        </w:rPr>
        <w:t>Krisztina</w:t>
      </w:r>
      <w:proofErr w:type="spellEnd"/>
      <w:r w:rsidR="00886E1E" w:rsidRPr="00886E1E">
        <w:rPr>
          <w:rFonts w:ascii="Verdana" w:eastAsia="Verdana" w:hAnsi="Verdana" w:cs="Verdana"/>
          <w:sz w:val="20"/>
          <w:szCs w:val="20"/>
        </w:rPr>
        <w:t xml:space="preserve"> Tora</w:t>
      </w:r>
      <w:r w:rsidR="00886E1E">
        <w:rPr>
          <w:rFonts w:ascii="Verdana" w:eastAsia="Verdana" w:hAnsi="Verdana" w:cs="Verdana"/>
          <w:sz w:val="20"/>
          <w:szCs w:val="20"/>
        </w:rPr>
        <w:t xml:space="preserve"> tarafından yapıldı. Meral Murathan</w:t>
      </w:r>
      <w:r>
        <w:rPr>
          <w:rFonts w:ascii="Verdana" w:eastAsia="Verdana" w:hAnsi="Verdana" w:cs="Verdana"/>
          <w:sz w:val="20"/>
          <w:szCs w:val="20"/>
        </w:rPr>
        <w:t>,</w:t>
      </w:r>
      <w:r w:rsidR="0062070C" w:rsidRPr="006F16E0">
        <w:rPr>
          <w:rFonts w:ascii="Verdana" w:eastAsia="Verdana" w:hAnsi="Verdana" w:cs="Verdana"/>
          <w:sz w:val="20"/>
          <w:szCs w:val="20"/>
        </w:rPr>
        <w:t xml:space="preserve"> </w:t>
      </w:r>
      <w:r w:rsidR="0062070C" w:rsidRPr="00994650">
        <w:rPr>
          <w:rFonts w:ascii="Verdana" w:eastAsia="Verdana" w:hAnsi="Verdana" w:cs="Verdana"/>
          <w:sz w:val="20"/>
          <w:szCs w:val="20"/>
        </w:rPr>
        <w:t>"</w:t>
      </w:r>
      <w:r>
        <w:rPr>
          <w:rFonts w:ascii="Verdana" w:eastAsia="Verdana" w:hAnsi="Verdana" w:cs="Verdana"/>
          <w:sz w:val="20"/>
          <w:szCs w:val="20"/>
        </w:rPr>
        <w:t>d</w:t>
      </w:r>
      <w:r w:rsidR="00ED415E" w:rsidRPr="00994650">
        <w:rPr>
          <w:rFonts w:ascii="Verdana" w:eastAsia="Verdana" w:hAnsi="Verdana" w:cs="Verdana"/>
          <w:sz w:val="20"/>
          <w:szCs w:val="20"/>
        </w:rPr>
        <w:t xml:space="preserve">esteklediğimiz </w:t>
      </w:r>
      <w:r w:rsidR="0062070C" w:rsidRPr="00994650">
        <w:rPr>
          <w:rFonts w:ascii="Verdana" w:eastAsia="Verdana" w:hAnsi="Verdana" w:cs="Verdana"/>
          <w:sz w:val="20"/>
          <w:szCs w:val="20"/>
        </w:rPr>
        <w:t xml:space="preserve">bu kıymetli rapor çalışması, bütüncül </w:t>
      </w:r>
      <w:r>
        <w:rPr>
          <w:rFonts w:ascii="Verdana" w:eastAsia="Verdana" w:hAnsi="Verdana" w:cs="Verdana"/>
          <w:sz w:val="20"/>
          <w:szCs w:val="20"/>
        </w:rPr>
        <w:t>planlama</w:t>
      </w:r>
      <w:r w:rsidR="0062070C" w:rsidRPr="00994650">
        <w:rPr>
          <w:rFonts w:ascii="Verdana" w:eastAsia="Verdana" w:hAnsi="Verdana" w:cs="Verdana"/>
          <w:sz w:val="20"/>
          <w:szCs w:val="20"/>
        </w:rPr>
        <w:t>, topluluk</w:t>
      </w:r>
      <w:r w:rsidR="00FB0D33">
        <w:rPr>
          <w:rFonts w:ascii="Verdana" w:eastAsia="Verdana" w:hAnsi="Verdana" w:cs="Verdana"/>
          <w:sz w:val="20"/>
          <w:szCs w:val="20"/>
        </w:rPr>
        <w:t>ları</w:t>
      </w:r>
      <w:r>
        <w:rPr>
          <w:rFonts w:ascii="Verdana" w:eastAsia="Verdana" w:hAnsi="Verdana" w:cs="Verdana"/>
          <w:sz w:val="20"/>
          <w:szCs w:val="20"/>
        </w:rPr>
        <w:t xml:space="preserve"> güçlendirme, paydaş</w:t>
      </w:r>
      <w:r w:rsidR="0062070C" w:rsidRPr="00994650">
        <w:rPr>
          <w:rFonts w:ascii="Verdana" w:eastAsia="Verdana" w:hAnsi="Verdana" w:cs="Verdana"/>
          <w:sz w:val="20"/>
          <w:szCs w:val="20"/>
        </w:rPr>
        <w:t xml:space="preserve"> ilişkileri yönetimi, sürdürülebilir sermayeye ve ticari imkânlara erişim eksenleriyle Türkiye’de daha dayanıklı ve kapsayıcı kentler yaratılması için ortak bir fayda önerisi sunuyor”</w:t>
      </w:r>
      <w:r w:rsidR="0062070C" w:rsidRPr="006F16E0">
        <w:rPr>
          <w:rFonts w:ascii="Verdana" w:eastAsia="Verdana" w:hAnsi="Verdana" w:cs="Verdana"/>
          <w:sz w:val="20"/>
          <w:szCs w:val="20"/>
        </w:rPr>
        <w:t xml:space="preserve"> dedi.</w:t>
      </w:r>
      <w:r w:rsidR="0062070C">
        <w:rPr>
          <w:rFonts w:ascii="Verdana" w:eastAsia="Verdana" w:hAnsi="Verdana" w:cs="Verdana"/>
          <w:sz w:val="20"/>
          <w:szCs w:val="20"/>
        </w:rPr>
        <w:t xml:space="preserve"> </w:t>
      </w:r>
      <w:bookmarkStart w:id="0" w:name="_Hlk126101402"/>
      <w:r w:rsidRPr="000F018F">
        <w:rPr>
          <w:rFonts w:ascii="Verdana" w:eastAsia="Verdana" w:hAnsi="Verdana" w:cs="Verdana"/>
          <w:sz w:val="20"/>
          <w:szCs w:val="20"/>
        </w:rPr>
        <w:t xml:space="preserve">EYDK Başkanı Şafak </w:t>
      </w:r>
      <w:proofErr w:type="spellStart"/>
      <w:r w:rsidRPr="000F018F">
        <w:rPr>
          <w:rFonts w:ascii="Verdana" w:eastAsia="Verdana" w:hAnsi="Verdana" w:cs="Verdana"/>
          <w:sz w:val="20"/>
          <w:szCs w:val="20"/>
        </w:rPr>
        <w:t>Müderrisgil</w:t>
      </w:r>
      <w:proofErr w:type="spellEnd"/>
      <w:r w:rsidRPr="000F018F">
        <w:rPr>
          <w:rFonts w:ascii="Verdana" w:eastAsia="Verdana" w:hAnsi="Verdana" w:cs="Verdana"/>
          <w:sz w:val="20"/>
          <w:szCs w:val="20"/>
        </w:rPr>
        <w:t xml:space="preserve"> </w:t>
      </w:r>
      <w:bookmarkEnd w:id="0"/>
      <w:r w:rsidRPr="000F018F">
        <w:rPr>
          <w:rFonts w:ascii="Verdana" w:eastAsia="Verdana" w:hAnsi="Verdana" w:cs="Verdana"/>
          <w:sz w:val="20"/>
          <w:szCs w:val="20"/>
        </w:rPr>
        <w:t>ise “</w:t>
      </w:r>
      <w:r w:rsidR="0035419A" w:rsidRPr="0035419A">
        <w:rPr>
          <w:rFonts w:ascii="Verdana" w:eastAsia="Verdana" w:hAnsi="Verdana" w:cs="Verdana"/>
          <w:sz w:val="20"/>
          <w:szCs w:val="20"/>
        </w:rPr>
        <w:t>Kentlerin dayanıklılığı için etki yatırımlarını merkezine alan raporumuzdaki çözüm önerilerini, Trakya bölgesinde gerçekleştireceğimiz ilk pilot projeyle deneyimlemeyi, paydaşlarımızla birlikte geliştirmeyi ve ardından ölçeklendirmeyi hedefliyoruz</w:t>
      </w:r>
      <w:r w:rsidRPr="000F018F">
        <w:rPr>
          <w:rFonts w:ascii="Verdana" w:eastAsia="Verdana" w:hAnsi="Verdana" w:cs="Verdana"/>
          <w:sz w:val="20"/>
          <w:szCs w:val="20"/>
        </w:rPr>
        <w:t>” dedi.</w:t>
      </w:r>
      <w:r>
        <w:rPr>
          <w:rFonts w:ascii="Verdana" w:eastAsia="Verdana" w:hAnsi="Verdana" w:cs="Verdana"/>
          <w:sz w:val="20"/>
          <w:szCs w:val="20"/>
        </w:rPr>
        <w:t xml:space="preserve"> </w:t>
      </w:r>
      <w:bookmarkStart w:id="1" w:name="_Hlk126101417"/>
      <w:proofErr w:type="spellStart"/>
      <w:r w:rsidR="0062070C">
        <w:rPr>
          <w:rFonts w:ascii="Verdana" w:eastAsia="Verdana" w:hAnsi="Verdana" w:cs="Verdana"/>
          <w:sz w:val="20"/>
          <w:szCs w:val="20"/>
        </w:rPr>
        <w:t>GSG’nin</w:t>
      </w:r>
      <w:proofErr w:type="spellEnd"/>
      <w:r w:rsidR="0062070C">
        <w:rPr>
          <w:rFonts w:ascii="Verdana" w:eastAsia="Verdana" w:hAnsi="Verdana" w:cs="Verdana"/>
          <w:sz w:val="20"/>
          <w:szCs w:val="20"/>
        </w:rPr>
        <w:t xml:space="preserve"> Pazar Geliştirmeden Sorumlu Direktörü </w:t>
      </w:r>
      <w:proofErr w:type="spellStart"/>
      <w:r w:rsidR="0062070C">
        <w:rPr>
          <w:rFonts w:ascii="Verdana" w:eastAsia="Verdana" w:hAnsi="Verdana" w:cs="Verdana"/>
          <w:sz w:val="20"/>
          <w:szCs w:val="20"/>
        </w:rPr>
        <w:t>Krisztina</w:t>
      </w:r>
      <w:proofErr w:type="spellEnd"/>
      <w:r w:rsidR="0062070C">
        <w:rPr>
          <w:rFonts w:ascii="Verdana" w:eastAsia="Verdana" w:hAnsi="Verdana" w:cs="Verdana"/>
          <w:sz w:val="20"/>
          <w:szCs w:val="20"/>
        </w:rPr>
        <w:t xml:space="preserve"> Tora</w:t>
      </w:r>
      <w:bookmarkEnd w:id="1"/>
      <w:r w:rsidR="00886E1E">
        <w:rPr>
          <w:rFonts w:ascii="Verdana" w:eastAsia="Verdana" w:hAnsi="Verdana" w:cs="Verdana"/>
          <w:sz w:val="20"/>
          <w:szCs w:val="20"/>
        </w:rPr>
        <w:t xml:space="preserve"> da</w:t>
      </w:r>
      <w:r w:rsidR="0062070C" w:rsidRPr="00994650">
        <w:rPr>
          <w:rFonts w:ascii="Verdana" w:eastAsia="Verdana" w:hAnsi="Verdana" w:cs="Verdana"/>
          <w:sz w:val="20"/>
          <w:szCs w:val="20"/>
        </w:rPr>
        <w:t xml:space="preserve"> “</w:t>
      </w:r>
      <w:r w:rsidR="006F16E0">
        <w:rPr>
          <w:rFonts w:ascii="Verdana" w:eastAsia="Verdana" w:hAnsi="Verdana" w:cs="Verdana"/>
          <w:bCs/>
          <w:sz w:val="20"/>
          <w:szCs w:val="20"/>
        </w:rPr>
        <w:t>m</w:t>
      </w:r>
      <w:r w:rsidR="006F16E0" w:rsidRPr="00994650">
        <w:rPr>
          <w:rFonts w:ascii="Verdana" w:eastAsia="Verdana" w:hAnsi="Verdana" w:cs="Verdana"/>
          <w:bCs/>
          <w:sz w:val="20"/>
          <w:szCs w:val="20"/>
        </w:rPr>
        <w:t>ekân</w:t>
      </w:r>
      <w:r w:rsidR="0062070C" w:rsidRPr="00994650">
        <w:rPr>
          <w:rFonts w:ascii="Verdana" w:eastAsia="Verdana" w:hAnsi="Verdana" w:cs="Verdana"/>
          <w:bCs/>
          <w:sz w:val="20"/>
          <w:szCs w:val="20"/>
        </w:rPr>
        <w:t xml:space="preserve"> odaklı</w:t>
      </w:r>
      <w:r w:rsidR="006F16E0" w:rsidRPr="00994650">
        <w:rPr>
          <w:rFonts w:ascii="Verdana" w:eastAsia="Verdana" w:hAnsi="Verdana" w:cs="Verdana"/>
          <w:bCs/>
          <w:sz w:val="20"/>
          <w:szCs w:val="20"/>
        </w:rPr>
        <w:t xml:space="preserve"> etki</w:t>
      </w:r>
      <w:r w:rsidR="0062070C" w:rsidRPr="00994650">
        <w:rPr>
          <w:rFonts w:ascii="Verdana" w:eastAsia="Verdana" w:hAnsi="Verdana" w:cs="Verdana"/>
          <w:bCs/>
          <w:sz w:val="20"/>
          <w:szCs w:val="20"/>
        </w:rPr>
        <w:t xml:space="preserve"> yatırım</w:t>
      </w:r>
      <w:r w:rsidR="006F16E0" w:rsidRPr="00994650">
        <w:rPr>
          <w:rFonts w:ascii="Verdana" w:eastAsia="Verdana" w:hAnsi="Verdana" w:cs="Verdana"/>
          <w:bCs/>
          <w:sz w:val="20"/>
          <w:szCs w:val="20"/>
        </w:rPr>
        <w:t>ı</w:t>
      </w:r>
      <w:r w:rsidR="0062070C" w:rsidRPr="00994650">
        <w:rPr>
          <w:rFonts w:ascii="Verdana" w:eastAsia="Verdana" w:hAnsi="Verdana" w:cs="Verdana"/>
          <w:bCs/>
          <w:sz w:val="20"/>
          <w:szCs w:val="20"/>
        </w:rPr>
        <w:t>,</w:t>
      </w:r>
      <w:r w:rsidR="0062070C" w:rsidRPr="00994650">
        <w:rPr>
          <w:rFonts w:ascii="Verdana" w:eastAsia="Verdana" w:hAnsi="Verdana" w:cs="Verdana"/>
          <w:sz w:val="20"/>
          <w:szCs w:val="20"/>
        </w:rPr>
        <w:t xml:space="preserve"> </w:t>
      </w:r>
      <w:r w:rsidR="006F16E0">
        <w:rPr>
          <w:rFonts w:ascii="Verdana" w:eastAsia="Verdana" w:hAnsi="Verdana" w:cs="Verdana"/>
          <w:sz w:val="20"/>
          <w:szCs w:val="20"/>
        </w:rPr>
        <w:t>Sürdürülebilir Kalkınma Amaçları için</w:t>
      </w:r>
      <w:r w:rsidR="0062070C" w:rsidRPr="00994650">
        <w:rPr>
          <w:rFonts w:ascii="Verdana" w:eastAsia="Verdana" w:hAnsi="Verdana" w:cs="Verdana"/>
          <w:sz w:val="20"/>
          <w:szCs w:val="20"/>
        </w:rPr>
        <w:t xml:space="preserve"> özel </w:t>
      </w:r>
      <w:r w:rsidR="006F16E0" w:rsidRPr="00994650">
        <w:rPr>
          <w:rFonts w:ascii="Verdana" w:eastAsia="Verdana" w:hAnsi="Verdana" w:cs="Verdana"/>
          <w:sz w:val="20"/>
          <w:szCs w:val="20"/>
        </w:rPr>
        <w:t>se</w:t>
      </w:r>
      <w:r w:rsidR="006F16E0">
        <w:rPr>
          <w:rFonts w:ascii="Verdana" w:eastAsia="Verdana" w:hAnsi="Verdana" w:cs="Verdana"/>
          <w:sz w:val="20"/>
          <w:szCs w:val="20"/>
        </w:rPr>
        <w:t>ktörü</w:t>
      </w:r>
      <w:r w:rsidR="006F16E0" w:rsidRPr="00994650">
        <w:rPr>
          <w:rFonts w:ascii="Verdana" w:eastAsia="Verdana" w:hAnsi="Verdana" w:cs="Verdana"/>
          <w:sz w:val="20"/>
          <w:szCs w:val="20"/>
        </w:rPr>
        <w:t xml:space="preserve"> </w:t>
      </w:r>
      <w:r w:rsidR="0062070C" w:rsidRPr="00994650">
        <w:rPr>
          <w:rFonts w:ascii="Verdana" w:eastAsia="Verdana" w:hAnsi="Verdana" w:cs="Verdana"/>
          <w:sz w:val="20"/>
          <w:szCs w:val="20"/>
        </w:rPr>
        <w:t>harekete geçirme</w:t>
      </w:r>
      <w:r w:rsidR="006F16E0">
        <w:rPr>
          <w:rFonts w:ascii="Verdana" w:eastAsia="Verdana" w:hAnsi="Verdana" w:cs="Verdana"/>
          <w:sz w:val="20"/>
          <w:szCs w:val="20"/>
        </w:rPr>
        <w:t xml:space="preserve">nin </w:t>
      </w:r>
      <w:r w:rsidR="0062070C" w:rsidRPr="00994650">
        <w:rPr>
          <w:rFonts w:ascii="Verdana" w:eastAsia="Verdana" w:hAnsi="Verdana" w:cs="Verdana"/>
          <w:sz w:val="20"/>
          <w:szCs w:val="20"/>
        </w:rPr>
        <w:t>güçlü bir ara</w:t>
      </w:r>
      <w:r w:rsidR="006F16E0">
        <w:rPr>
          <w:rFonts w:ascii="Verdana" w:eastAsia="Verdana" w:hAnsi="Verdana" w:cs="Verdana"/>
          <w:sz w:val="20"/>
          <w:szCs w:val="20"/>
        </w:rPr>
        <w:t>cı olarak konumlanırken, bir yandan da çevresel, sosyal ve yönetişim başlıklarının her birine somut katkı vermesi ile de öne çıkıyor” dedi.</w:t>
      </w:r>
    </w:p>
    <w:p w14:paraId="3EF91A86" w14:textId="43A5FDA6" w:rsidR="00831F86" w:rsidRDefault="00886E1E" w:rsidP="00831F86">
      <w:pPr>
        <w:spacing w:line="360" w:lineRule="auto"/>
        <w:jc w:val="both"/>
        <w:rPr>
          <w:rFonts w:ascii="Verdana" w:eastAsia="Verdana" w:hAnsi="Verdana" w:cs="Verdana"/>
          <w:sz w:val="20"/>
          <w:szCs w:val="20"/>
        </w:rPr>
      </w:pPr>
      <w:proofErr w:type="spellStart"/>
      <w:r>
        <w:rPr>
          <w:rFonts w:ascii="Verdana" w:eastAsia="Verdana" w:hAnsi="Verdana" w:cs="Verdana"/>
          <w:sz w:val="20"/>
          <w:szCs w:val="20"/>
        </w:rPr>
        <w:t>Lansman</w:t>
      </w:r>
      <w:proofErr w:type="spellEnd"/>
      <w:r>
        <w:rPr>
          <w:rFonts w:ascii="Verdana" w:eastAsia="Verdana" w:hAnsi="Verdana" w:cs="Verdana"/>
          <w:sz w:val="20"/>
          <w:szCs w:val="20"/>
        </w:rPr>
        <w:t xml:space="preserve">, raporun yazarı ve editörü, EYDK Genel Sekreteri Dr. Onur İlhan’ın sunumu ile devam etti. İlhan, sürdürülebilir kalkınmada </w:t>
      </w:r>
      <w:r w:rsidR="00831F86">
        <w:rPr>
          <w:rFonts w:ascii="Verdana" w:eastAsia="Verdana" w:hAnsi="Verdana" w:cs="Verdana"/>
          <w:sz w:val="20"/>
          <w:szCs w:val="20"/>
        </w:rPr>
        <w:t xml:space="preserve">kentleri merkezine alan strateji ve eylemlerin tüm dünyada öne çıktığına </w:t>
      </w:r>
      <w:r>
        <w:rPr>
          <w:rFonts w:ascii="Verdana" w:eastAsia="Verdana" w:hAnsi="Verdana" w:cs="Verdana"/>
          <w:sz w:val="20"/>
          <w:szCs w:val="20"/>
        </w:rPr>
        <w:t>vurgu yaptı ve “</w:t>
      </w:r>
      <w:r w:rsidR="00FB0D33">
        <w:rPr>
          <w:rFonts w:ascii="Verdana" w:eastAsia="Verdana" w:hAnsi="Verdana" w:cs="Verdana"/>
          <w:sz w:val="20"/>
          <w:szCs w:val="20"/>
        </w:rPr>
        <w:t xml:space="preserve">kentsel iyileşme ve ilerleme çerçevesini kullanarak, </w:t>
      </w:r>
      <w:r>
        <w:rPr>
          <w:rFonts w:ascii="Verdana" w:eastAsia="Verdana" w:hAnsi="Verdana" w:cs="Verdana"/>
          <w:sz w:val="20"/>
          <w:szCs w:val="20"/>
        </w:rPr>
        <w:t>tüm paydaşlar</w:t>
      </w:r>
      <w:r w:rsidR="00831F86">
        <w:rPr>
          <w:rFonts w:ascii="Verdana" w:eastAsia="Verdana" w:hAnsi="Verdana" w:cs="Verdana"/>
          <w:sz w:val="20"/>
          <w:szCs w:val="20"/>
        </w:rPr>
        <w:t>ın ortak aklıyla ve emeğiyle</w:t>
      </w:r>
      <w:r w:rsidR="00FB0D33">
        <w:rPr>
          <w:rFonts w:ascii="Verdana" w:eastAsia="Verdana" w:hAnsi="Verdana" w:cs="Verdana"/>
          <w:sz w:val="20"/>
          <w:szCs w:val="20"/>
        </w:rPr>
        <w:t>,</w:t>
      </w:r>
      <w:r w:rsidR="00831F86">
        <w:rPr>
          <w:rFonts w:ascii="Verdana" w:eastAsia="Verdana" w:hAnsi="Verdana" w:cs="Verdana"/>
          <w:sz w:val="20"/>
          <w:szCs w:val="20"/>
        </w:rPr>
        <w:t xml:space="preserve"> etki yatırımı prensip, araç ve çerçeveleri ile geleceğin kentlerini inşa etmek mümkün“ dedi</w:t>
      </w:r>
      <w:r>
        <w:rPr>
          <w:rFonts w:ascii="Verdana" w:eastAsia="Verdana" w:hAnsi="Verdana" w:cs="Verdana"/>
          <w:sz w:val="20"/>
          <w:szCs w:val="20"/>
        </w:rPr>
        <w:t>. Sunum sırasında,</w:t>
      </w:r>
      <w:r w:rsidRPr="00886E1E">
        <w:t xml:space="preserve"> </w:t>
      </w:r>
      <w:r w:rsidRPr="00886E1E">
        <w:rPr>
          <w:rFonts w:ascii="Verdana" w:eastAsia="Verdana" w:hAnsi="Verdana" w:cs="Verdana"/>
          <w:sz w:val="20"/>
          <w:szCs w:val="20"/>
        </w:rPr>
        <w:t xml:space="preserve">pilot bölge olarak </w:t>
      </w:r>
      <w:r>
        <w:rPr>
          <w:rFonts w:ascii="Verdana" w:eastAsia="Verdana" w:hAnsi="Verdana" w:cs="Verdana"/>
          <w:sz w:val="20"/>
          <w:szCs w:val="20"/>
        </w:rPr>
        <w:t xml:space="preserve">belirlenen </w:t>
      </w:r>
      <w:r w:rsidRPr="00886E1E">
        <w:rPr>
          <w:rFonts w:ascii="Verdana" w:eastAsia="Verdana" w:hAnsi="Verdana" w:cs="Verdana"/>
          <w:sz w:val="20"/>
          <w:szCs w:val="20"/>
        </w:rPr>
        <w:t xml:space="preserve">Trakya’da </w:t>
      </w:r>
      <w:r w:rsidR="00831F86">
        <w:rPr>
          <w:rFonts w:ascii="Verdana" w:eastAsia="Verdana" w:hAnsi="Verdana" w:cs="Verdana"/>
          <w:sz w:val="20"/>
          <w:szCs w:val="20"/>
        </w:rPr>
        <w:t xml:space="preserve">bugüne kadar </w:t>
      </w:r>
      <w:r w:rsidRPr="00886E1E">
        <w:rPr>
          <w:rFonts w:ascii="Verdana" w:eastAsia="Verdana" w:hAnsi="Verdana" w:cs="Verdana"/>
          <w:sz w:val="20"/>
          <w:szCs w:val="20"/>
        </w:rPr>
        <w:t>hayata geçirilen iyi uygulamalara</w:t>
      </w:r>
      <w:r>
        <w:rPr>
          <w:rFonts w:ascii="Verdana" w:eastAsia="Verdana" w:hAnsi="Verdana" w:cs="Verdana"/>
          <w:sz w:val="20"/>
          <w:szCs w:val="20"/>
        </w:rPr>
        <w:t xml:space="preserve"> değin</w:t>
      </w:r>
      <w:r w:rsidR="00831F86">
        <w:rPr>
          <w:rFonts w:ascii="Verdana" w:eastAsia="Verdana" w:hAnsi="Verdana" w:cs="Verdana"/>
          <w:sz w:val="20"/>
          <w:szCs w:val="20"/>
        </w:rPr>
        <w:t>en</w:t>
      </w:r>
      <w:r>
        <w:rPr>
          <w:rFonts w:ascii="Verdana" w:eastAsia="Verdana" w:hAnsi="Verdana" w:cs="Verdana"/>
          <w:sz w:val="20"/>
          <w:szCs w:val="20"/>
        </w:rPr>
        <w:t xml:space="preserve"> </w:t>
      </w:r>
      <w:r w:rsidR="0062070C">
        <w:rPr>
          <w:rFonts w:ascii="Verdana" w:eastAsia="Verdana" w:hAnsi="Verdana" w:cs="Verdana"/>
          <w:sz w:val="20"/>
          <w:szCs w:val="20"/>
        </w:rPr>
        <w:t>Trakya Kalkınma Ajansı Genel Sekreteri Mahmut Şahin</w:t>
      </w:r>
      <w:r>
        <w:rPr>
          <w:rFonts w:ascii="Verdana" w:eastAsia="Verdana" w:hAnsi="Verdana" w:cs="Verdana"/>
          <w:sz w:val="20"/>
          <w:szCs w:val="20"/>
        </w:rPr>
        <w:t xml:space="preserve"> ise</w:t>
      </w:r>
      <w:r w:rsidR="0062070C" w:rsidRPr="00994650">
        <w:rPr>
          <w:rFonts w:ascii="Verdana" w:eastAsia="Verdana" w:hAnsi="Verdana" w:cs="Verdana"/>
          <w:sz w:val="20"/>
          <w:szCs w:val="20"/>
        </w:rPr>
        <w:t xml:space="preserve"> bölgedeki dezavantajlı grupların güçlendirilmesine yönelik işbirliği </w:t>
      </w:r>
      <w:r w:rsidR="00831F86">
        <w:rPr>
          <w:rFonts w:ascii="Verdana" w:eastAsia="Verdana" w:hAnsi="Verdana" w:cs="Verdana"/>
          <w:sz w:val="20"/>
          <w:szCs w:val="20"/>
        </w:rPr>
        <w:t xml:space="preserve">önerisiyle </w:t>
      </w:r>
      <w:r w:rsidR="0062070C" w:rsidRPr="00994650">
        <w:rPr>
          <w:rFonts w:ascii="Verdana" w:eastAsia="Verdana" w:hAnsi="Verdana" w:cs="Verdana"/>
          <w:sz w:val="20"/>
          <w:szCs w:val="20"/>
        </w:rPr>
        <w:t>raporun</w:t>
      </w:r>
      <w:r w:rsidR="00831F86">
        <w:rPr>
          <w:rFonts w:ascii="Verdana" w:eastAsia="Verdana" w:hAnsi="Verdana" w:cs="Verdana"/>
          <w:sz w:val="20"/>
          <w:szCs w:val="20"/>
        </w:rPr>
        <w:t xml:space="preserve"> önemli bir </w:t>
      </w:r>
      <w:r w:rsidR="0062070C" w:rsidRPr="00994650">
        <w:rPr>
          <w:rFonts w:ascii="Verdana" w:eastAsia="Verdana" w:hAnsi="Verdana" w:cs="Verdana"/>
          <w:sz w:val="20"/>
          <w:szCs w:val="20"/>
        </w:rPr>
        <w:t>katkı sunaca</w:t>
      </w:r>
      <w:r>
        <w:rPr>
          <w:rFonts w:ascii="Verdana" w:eastAsia="Verdana" w:hAnsi="Verdana" w:cs="Verdana"/>
          <w:sz w:val="20"/>
          <w:szCs w:val="20"/>
        </w:rPr>
        <w:t>ğını belirtti.</w:t>
      </w:r>
    </w:p>
    <w:p w14:paraId="0AE982D2" w14:textId="03275FD7" w:rsidR="00831F86" w:rsidRDefault="00831F86" w:rsidP="00831F86">
      <w:pPr>
        <w:spacing w:line="360" w:lineRule="auto"/>
        <w:jc w:val="both"/>
        <w:rPr>
          <w:rFonts w:ascii="Verdana" w:eastAsia="Verdana" w:hAnsi="Verdana" w:cs="Verdana"/>
          <w:sz w:val="20"/>
          <w:szCs w:val="20"/>
        </w:rPr>
      </w:pPr>
      <w:proofErr w:type="spellStart"/>
      <w:r>
        <w:rPr>
          <w:rFonts w:ascii="Verdana" w:eastAsia="Verdana" w:hAnsi="Verdana" w:cs="Verdana"/>
          <w:sz w:val="20"/>
          <w:szCs w:val="20"/>
        </w:rPr>
        <w:t>Lansman</w:t>
      </w:r>
      <w:proofErr w:type="spellEnd"/>
      <w:r>
        <w:rPr>
          <w:rFonts w:ascii="Verdana" w:eastAsia="Verdana" w:hAnsi="Verdana" w:cs="Verdana"/>
          <w:sz w:val="20"/>
          <w:szCs w:val="20"/>
        </w:rPr>
        <w:t xml:space="preserve">, raporun uluslararası destekçileri </w:t>
      </w:r>
      <w:proofErr w:type="spellStart"/>
      <w:r>
        <w:rPr>
          <w:rFonts w:ascii="Verdana" w:eastAsia="Verdana" w:hAnsi="Verdana" w:cs="Verdana"/>
          <w:sz w:val="20"/>
          <w:szCs w:val="20"/>
        </w:rPr>
        <w:t>urbanOvation</w:t>
      </w:r>
      <w:proofErr w:type="spellEnd"/>
      <w:r>
        <w:rPr>
          <w:rFonts w:ascii="Verdana" w:eastAsia="Verdana" w:hAnsi="Verdana" w:cs="Verdana"/>
          <w:sz w:val="20"/>
          <w:szCs w:val="20"/>
        </w:rPr>
        <w:t xml:space="preserve"> ve </w:t>
      </w:r>
      <w:proofErr w:type="spellStart"/>
      <w:r>
        <w:rPr>
          <w:rFonts w:ascii="Verdana" w:eastAsia="Verdana" w:hAnsi="Verdana" w:cs="Verdana"/>
          <w:sz w:val="20"/>
          <w:szCs w:val="20"/>
        </w:rPr>
        <w:t>OUTCOMIST’in</w:t>
      </w:r>
      <w:proofErr w:type="spellEnd"/>
      <w:r>
        <w:rPr>
          <w:rFonts w:ascii="Verdana" w:eastAsia="Verdana" w:hAnsi="Verdana" w:cs="Verdana"/>
          <w:sz w:val="20"/>
          <w:szCs w:val="20"/>
        </w:rPr>
        <w:t xml:space="preserve"> kurucu ortakları </w:t>
      </w:r>
      <w:r w:rsidRPr="00831F86">
        <w:rPr>
          <w:rFonts w:ascii="Verdana" w:eastAsia="Verdana" w:hAnsi="Verdana" w:cs="Verdana"/>
          <w:sz w:val="20"/>
          <w:szCs w:val="20"/>
        </w:rPr>
        <w:t>William Kistler</w:t>
      </w:r>
      <w:r>
        <w:rPr>
          <w:rFonts w:ascii="Verdana" w:eastAsia="Verdana" w:hAnsi="Verdana" w:cs="Verdana"/>
          <w:sz w:val="20"/>
          <w:szCs w:val="20"/>
        </w:rPr>
        <w:t xml:space="preserve"> ve </w:t>
      </w:r>
      <w:proofErr w:type="spellStart"/>
      <w:r>
        <w:rPr>
          <w:rFonts w:ascii="Verdana" w:eastAsia="Verdana" w:hAnsi="Verdana" w:cs="Verdana"/>
          <w:sz w:val="20"/>
          <w:szCs w:val="20"/>
        </w:rPr>
        <w:t>Chris</w:t>
      </w:r>
      <w:proofErr w:type="spellEnd"/>
      <w:r>
        <w:rPr>
          <w:rFonts w:ascii="Verdana" w:eastAsia="Verdana" w:hAnsi="Verdana" w:cs="Verdana"/>
          <w:sz w:val="20"/>
          <w:szCs w:val="20"/>
        </w:rPr>
        <w:t xml:space="preserve"> </w:t>
      </w:r>
      <w:proofErr w:type="spellStart"/>
      <w:r>
        <w:rPr>
          <w:rFonts w:ascii="Verdana" w:eastAsia="Verdana" w:hAnsi="Verdana" w:cs="Verdana"/>
          <w:sz w:val="20"/>
          <w:szCs w:val="20"/>
        </w:rPr>
        <w:t>Choa</w:t>
      </w:r>
      <w:proofErr w:type="spellEnd"/>
      <w:r>
        <w:rPr>
          <w:rFonts w:ascii="Verdana" w:eastAsia="Verdana" w:hAnsi="Verdana" w:cs="Verdana"/>
          <w:sz w:val="20"/>
          <w:szCs w:val="20"/>
        </w:rPr>
        <w:t xml:space="preserve"> ile gerçekleştirilen panel ile sonlandı. Panelde, teoriden eyleme geçerken pilot projelerin, tüm paydaşların ortak bir dil ve eşit söz hakkıyla süreçlere dahil edilmesinin ve farklı disiplinlerin birbirlerini daha iyi tanıyarak ortak değer üretmesinin önemine değinildi.</w:t>
      </w:r>
    </w:p>
    <w:p w14:paraId="0000000E" w14:textId="77777777" w:rsidR="004E1A0E" w:rsidRDefault="004E1A0E">
      <w:pPr>
        <w:spacing w:line="360" w:lineRule="auto"/>
        <w:jc w:val="both"/>
        <w:rPr>
          <w:rFonts w:ascii="Verdana" w:eastAsia="Verdana" w:hAnsi="Verdana" w:cs="Verdana"/>
          <w:sz w:val="20"/>
          <w:szCs w:val="20"/>
        </w:rPr>
      </w:pPr>
    </w:p>
    <w:p w14:paraId="0000000F" w14:textId="77777777" w:rsidR="004E1A0E" w:rsidRDefault="004E1A0E">
      <w:pPr>
        <w:spacing w:line="360" w:lineRule="auto"/>
        <w:jc w:val="both"/>
        <w:rPr>
          <w:rFonts w:ascii="Verdana" w:eastAsia="Verdana" w:hAnsi="Verdana" w:cs="Verdana"/>
          <w:sz w:val="20"/>
          <w:szCs w:val="20"/>
        </w:rPr>
      </w:pPr>
    </w:p>
    <w:p w14:paraId="00000010" w14:textId="77777777" w:rsidR="004E1A0E" w:rsidRDefault="004E1A0E">
      <w:pPr>
        <w:spacing w:line="360" w:lineRule="auto"/>
        <w:jc w:val="both"/>
        <w:rPr>
          <w:rFonts w:ascii="Verdana" w:eastAsia="Verdana" w:hAnsi="Verdana" w:cs="Verdana"/>
          <w:sz w:val="20"/>
          <w:szCs w:val="20"/>
        </w:rPr>
      </w:pPr>
    </w:p>
    <w:sectPr w:rsidR="004E1A0E">
      <w:pgSz w:w="11906" w:h="16838"/>
      <w:pgMar w:top="1417" w:right="1417" w:bottom="1134"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attrocento Sans">
    <w:altName w:val="Calibri"/>
    <w:charset w:val="00"/>
    <w:family w:val="swiss"/>
    <w:pitch w:val="variable"/>
    <w:sig w:usb0="800000BF" w:usb1="4000005B" w:usb2="00000000" w:usb3="00000000" w:csb0="00000001"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A0E"/>
    <w:rsid w:val="000F018F"/>
    <w:rsid w:val="00217F77"/>
    <w:rsid w:val="0035419A"/>
    <w:rsid w:val="004E1A0E"/>
    <w:rsid w:val="0062070C"/>
    <w:rsid w:val="006D2D6F"/>
    <w:rsid w:val="006F16E0"/>
    <w:rsid w:val="00793799"/>
    <w:rsid w:val="00831F86"/>
    <w:rsid w:val="00886E1E"/>
    <w:rsid w:val="00994650"/>
    <w:rsid w:val="00AE11D8"/>
    <w:rsid w:val="00B14047"/>
    <w:rsid w:val="00C23B98"/>
    <w:rsid w:val="00E94869"/>
    <w:rsid w:val="00ED415E"/>
    <w:rsid w:val="00FB0D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815BF"/>
  <w15:docId w15:val="{42DB4777-9798-4984-A4E5-6B0DD18D5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Quattrocento Sans" w:eastAsia="Quattrocento Sans" w:hAnsi="Quattrocento Sans" w:cs="Quattrocento Sans"/>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zeltme">
    <w:name w:val="Revision"/>
    <w:hidden/>
    <w:uiPriority w:val="99"/>
    <w:semiHidden/>
    <w:rsid w:val="00ED41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Hüseyin Yılmaz</cp:lastModifiedBy>
  <cp:revision>10</cp:revision>
  <dcterms:created xsi:type="dcterms:W3CDTF">2023-01-31T19:10:00Z</dcterms:created>
  <dcterms:modified xsi:type="dcterms:W3CDTF">2023-02-01T06:04:00Z</dcterms:modified>
</cp:coreProperties>
</file>